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851" w:leader="none"/>
        </w:tabs>
        <w:spacing w:before="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SÃO PAULO TECH SCHOOL</w:t>
      </w:r>
    </w:p>
    <w:p>
      <w:pPr>
        <w:tabs>
          <w:tab w:val="left" w:pos="851" w:leader="none"/>
        </w:tabs>
        <w:spacing w:before="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851" w:leader="none"/>
        </w:tabs>
        <w:spacing w:before="0" w:after="40" w:line="240"/>
        <w:ind w:right="0" w:left="0" w:firstLine="0"/>
        <w:jc w:val="center"/>
        <w:rPr>
          <w:rFonts w:ascii="Simplon Mono" w:hAnsi="Simplon Mono" w:cs="Simplon Mono" w:eastAsia="Simplon Mono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CURSO DE TECNOLOGIA EM ANÁLISE E DESENVOLVIMENTO DE SISTEMAS</w:t>
      </w:r>
      <w:r>
        <w:rPr>
          <w:rFonts w:ascii="Simplon Mono" w:hAnsi="Simplon Mono" w:cs="Simplon Mono" w:eastAsia="Simplon Mono"/>
          <w:color w:val="000000"/>
          <w:spacing w:val="0"/>
          <w:position w:val="0"/>
          <w:sz w:val="22"/>
          <w:shd w:fill="auto" w:val="clear"/>
        </w:rPr>
        <w:br/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176"/>
          <w:shd w:fill="auto" w:val="clear"/>
        </w:rPr>
        <w:t xml:space="preserve">OnLux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spacing w:before="40" w:after="40" w:line="240"/>
        <w:ind w:right="0" w:left="0" w:firstLine="0"/>
        <w:jc w:val="center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8150" w:dyaOrig="8128">
          <v:rect xmlns:o="urn:schemas-microsoft-com:office:office" xmlns:v="urn:schemas-microsoft-com:vml" id="rectole0000000000" style="width:407.500000pt;height:40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Monitoramento de Iluminação Escritorial</w:t>
      </w:r>
      <w:r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</w:pPr>
    </w:p>
    <w:p>
      <w:pPr>
        <w:tabs>
          <w:tab w:val="left" w:pos="851" w:leader="none"/>
        </w:tabs>
        <w:spacing w:before="0" w:after="40" w:line="360"/>
        <w:ind w:right="0" w:left="0" w:firstLine="0"/>
        <w:jc w:val="center"/>
        <w:rPr>
          <w:rFonts w:ascii="Arial" w:hAnsi="Arial" w:cs="Arial" w:eastAsia="Arial"/>
          <w:b/>
          <w:caps w:val="true"/>
          <w:color w:val="000000"/>
          <w:spacing w:val="0"/>
          <w:position w:val="0"/>
          <w:sz w:val="40"/>
          <w:shd w:fill="FFFFFF" w:val="clear"/>
        </w:rPr>
      </w:pPr>
      <w:r>
        <w:rPr>
          <w:rFonts w:ascii="Arial" w:hAnsi="Arial" w:cs="Arial" w:eastAsia="Arial"/>
          <w:b/>
          <w:caps w:val="true"/>
          <w:color w:val="000000"/>
          <w:spacing w:val="0"/>
          <w:position w:val="0"/>
          <w:sz w:val="40"/>
          <w:shd w:fill="FFFFFF" w:val="clear"/>
        </w:rPr>
        <w:t xml:space="preserve">Sumário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</w:t>
        <w:tab/>
        <w:t xml:space="preserve">VISÃO DO PROJETO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1.1</w:t>
        <w:tab/>
        <w:t xml:space="preserve">APRESENTAÇÃO DO GRUPO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1.2</w:t>
        <w:tab/>
        <w:t xml:space="preserve">CONTEXTO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1.3</w:t>
        <w:tab/>
        <w:t xml:space="preserve">JUSTIFICATIVA DO PROJETO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1.4</w:t>
        <w:tab/>
        <w:t xml:space="preserve">OBJETIVO DA SOLUÇÃO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1.5</w:t>
        <w:tab/>
        <w:t xml:space="preserve">ESCOPO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1.6</w:t>
        <w:tab/>
        <w:t xml:space="preserve">MARCOS DO PROJETO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1.7</w:t>
        <w:tab/>
        <w:t xml:space="preserve">DIAGRAMA DE VISÃO DE NEGÓCIO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</w:t>
        <w:tab/>
        <w:t xml:space="preserve">PLANEJAMENTO DO PROJETO</w:t>
        <w:tab/>
        <w:tab/>
        <w:t xml:space="preserve">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2.1</w:t>
        <w:tab/>
        <w:t xml:space="preserve">DEFINIÇÃO DA EQUIPE DO PROJETO</w:t>
        <w:tab/>
        <w:tab/>
        <w:t xml:space="preserve">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2.2</w:t>
        <w:tab/>
        <w:t xml:space="preserve">FERRAMENTA DE GESTÃO DE PROJETOS</w:t>
        <w:tab/>
        <w:tab/>
        <w:t xml:space="preserve">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2.3</w:t>
        <w:tab/>
        <w:t xml:space="preserve">PRODUCT BACKLOG E REQUISITOS</w:t>
        <w:tab/>
        <w:tab/>
        <w:t xml:space="preserve">5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2.4</w:t>
        <w:tab/>
        <w:t xml:space="preserve">SPRINTS / SPRINT BACKLOG </w:t>
        <w:tab/>
        <w:tab/>
        <w:t xml:space="preserve">6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2.5</w:t>
        <w:tab/>
        <w:t xml:space="preserve">PLANILHA DE RISCOS </w:t>
        <w:tab/>
        <w:tab/>
        <w:t xml:space="preserve">7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2.6</w:t>
        <w:tab/>
        <w:t xml:space="preserve">TABELA DE PROBABILIDADE E IMPACTO</w:t>
        <w:tab/>
        <w:tab/>
        <w:t xml:space="preserve">7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</w:t>
        <w:tab/>
        <w:t xml:space="preserve">DESENVOLVIMENTO DO PROJETO</w:t>
        <w:tab/>
        <w:tab/>
        <w:t xml:space="preserve">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3.1</w:t>
        <w:tab/>
        <w:t xml:space="preserve">PRINCIPAIS REQUISITOS</w:t>
        <w:tab/>
        <w:tab/>
        <w:t xml:space="preserve">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3.2</w:t>
        <w:tab/>
        <w:t xml:space="preserve">PREMISSAS </w:t>
        <w:tab/>
        <w:tab/>
        <w:t xml:space="preserve">9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3.2</w:t>
        <w:tab/>
        <w:t xml:space="preserve">RESTRIÇÕES </w:t>
        <w:tab/>
        <w:tab/>
        <w:t xml:space="preserve">9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3.3</w:t>
        <w:tab/>
        <w:t xml:space="preserve">ORÇAMENTOS</w:t>
        <w:tab/>
        <w:tab/>
        <w:t xml:space="preserve">10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3.4</w:t>
        <w:tab/>
        <w:t xml:space="preserve">DIAGRAMA DE SOLUÇÃO TÉCNICA</w:t>
        <w:tab/>
        <w:tab/>
        <w:t xml:space="preserve">10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3.5</w:t>
        <w:tab/>
        <w:t xml:space="preserve">BANCO DE DADOS</w:t>
        <w:tab/>
        <w:tab/>
        <w:t xml:space="preserve">11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3.6</w:t>
        <w:tab/>
        <w:t xml:space="preserve">PROTÓTIPO DAS TELAS </w:t>
        <w:tab/>
        <w:tab/>
        <w:t xml:space="preserve">14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3.7</w:t>
        <w:tab/>
        <w:t xml:space="preserve">MÉTRICAS</w:t>
        <w:tab/>
        <w:tab/>
        <w:t xml:space="preserve">17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</w:t>
        <w:tab/>
        <w:t xml:space="preserve">IMPLANTAÇÃO DO PROJETO </w:t>
        <w:tab/>
        <w:tab/>
        <w:t xml:space="preserve">18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4.1</w:t>
        <w:tab/>
        <w:t xml:space="preserve">MANUAL DE INSTALAÇÃO DA SOLUÇÃO </w:t>
        <w:tab/>
        <w:tab/>
        <w:t xml:space="preserve">18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4.2</w:t>
        <w:tab/>
        <w:t xml:space="preserve">PROCESSO DE ATENDIMENTO E SUPORTE(DIAGRAMA) </w:t>
        <w:tab/>
        <w:tab/>
        <w:t xml:space="preserve">20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4.3</w:t>
        <w:tab/>
        <w:t xml:space="preserve">FERRAMENTA DE ATENDIMENTO(ZENDESK)</w:t>
        <w:tab/>
        <w:tab/>
        <w:t xml:space="preserve">20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</w:t>
        <w:tab/>
        <w:t xml:space="preserve">CONCLUSÕES </w:t>
        <w:tab/>
        <w:tab/>
        <w:t xml:space="preserve">22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5.1</w:t>
        <w:tab/>
        <w:t xml:space="preserve">RESULTADOS </w:t>
        <w:tab/>
        <w:tab/>
        <w:t xml:space="preserve">22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5.2</w:t>
        <w:tab/>
        <w:t xml:space="preserve">PROCESSO DE APRENDIZADO COM O PROJETO </w:t>
        <w:tab/>
        <w:tab/>
        <w:t xml:space="preserve">22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5.3</w:t>
        <w:tab/>
        <w:t xml:space="preserve">CONSIDERAÇÕES FINAIS SOBRE A EVOLUÇÃO DA SOLUÇÃO</w:t>
        <w:tab/>
        <w:tab/>
        <w:t xml:space="preserve">22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Visão do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Apresentação do grupo:</w:t>
      </w:r>
      <w:r>
        <w:rPr>
          <w:rFonts w:ascii="Arial" w:hAnsi="Arial" w:cs="Arial" w:eastAsia="Arial"/>
          <w:b/>
          <w:color w:val="000000"/>
          <w:spacing w:val="0"/>
          <w:position w:val="0"/>
          <w:sz w:val="32"/>
          <w:shd w:fill="auto" w:val="clear"/>
        </w:rPr>
        <w:t xml:space="preserve"> </w:t>
      </w:r>
    </w:p>
    <w:tbl>
      <w:tblPr/>
      <w:tblGrid>
        <w:gridCol w:w="4984"/>
        <w:gridCol w:w="4984"/>
      </w:tblGrid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d000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Nome Completo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d000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RA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Gustavo Miranda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01222175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40" w:after="4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João Vitor Vieira Lima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01222033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40" w:after="4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Maessio Damasceno Sousa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01222166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40" w:after="4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Willian Paternezi 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01221061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Yara Oliveira Santana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01222052</w:t>
            </w:r>
          </w:p>
        </w:tc>
      </w:tr>
    </w:tbl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Contexto: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absenteísmo é algo que tende a se propagar dentro das empresas, com condições de trabalho que geram problemas persistentes de saúde que tendem a afetar um número cada vez maior de trabalhadores, com isso a taxa de absenteísmo está em crescimento, e isto é um aspecto crucial na definição de políticas e normas de segurança ou em sua atualização e modificação. 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A iluminação no local de trabalho empresarial tem uma grande importância, pois influencia no desempenho do ambiente e na produtividade, isso acontece pois os funcionários passam a maior parte do seu tempo dentro do ambiente de trabalho, sendo assim essencial que tenha uma iluminação adequada e confortável durante a permanência neste ambiente onde as tarefas diárias precisam ser realizadas com eficiência.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O excesso de luz no ambiente causa extrema irritação nos olhos e fortes dores de cabeça aos trabalhadores, e com isso, os trabalhadores constantemente fazem pausas “indevidas” para descansar a vista e dispersar-se um pouco de tanta luz. Literalmente, fazem de tudo para fugir daquele ambiente o máximo que podem, e de acordo com pesquisas, identificamos que em cada 10 funcionários 7 sofrem com fadiga visual devido a iluminação inadequada do ambiente.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Justificativa do Projeto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  <w:t xml:space="preserve"> O excesso de luz no ambiente, causava extrema irritação nos olhos e fortes dores de cabeça resultando em pausas indevidas e consequentemente gerando prejuízos para a empresa. Para que o ambiente de trabalho esteja adequado, o mesmo deve estar com uma iluminação entre 200 e 550 lumens e seguir os padrões da NR5413 que determina o padrão em lumens por metro quadrado.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ideal de para o ambiente empresarial e de 385 lumens dentro de um escritório.</w:t>
      </w:r>
    </w:p>
    <w:p>
      <w:pPr>
        <w:keepNext w:val="true"/>
        <w:keepLines w:val="true"/>
        <w:spacing w:before="240" w:after="0" w:line="276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Objetivo do Projeto: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  <w:t xml:space="preserve">Ter um controle de luminosidade, ajudando o cliente a adequar o seu ambiente de trabalho visando o aumento da produtividade de seus funcionários e consequentemente aumentando o seu lucro, e assim evitando pausas indevidas. 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Escopo: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  <w:t xml:space="preserve">Implementação de sensores LDR Arduino para registro e controle de luminosidade, para que o cliente possa realizar a adequação necessária no sistema de iluminação e assim os seus funcionários se sintam mais confortáveis em seu ambiente de trabalho.</w:t>
        <w:br/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Marcos do Projeto: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Para o seguimento desse projeto é necessário que tenha uma análise sobre a iluminação do ambiente dentro do escritório, assim teremos os dados para partir com a iluminação adequada.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Após essa análise será necessário ir até o local para fazer a instalação de nossos sensores que irá monitorar a iluminação do ambiente. 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Diagrama de Negócio: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9559" w:dyaOrig="5386">
          <v:rect xmlns:o="urn:schemas-microsoft-com:office:office" xmlns:v="urn:schemas-microsoft-com:vml" id="rectole0000000001" style="width:477.950000pt;height:269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  <w:t xml:space="preserve">Planejamento Do Projeto</w:t>
      </w: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Definição de Equipe do Projeto: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3606" w:dyaOrig="9435">
          <v:rect xmlns:o="urn:schemas-microsoft-com:office:office" xmlns:v="urn:schemas-microsoft-com:vml" id="rectole0000000002" style="width:180.300000pt;height:471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center" w:pos="2724" w:leader="none"/>
        </w:tabs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ab/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Link de Acesso da Ferramenta de Gestão: Trello: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hyperlink xmlns:r="http://schemas.openxmlformats.org/officeDocument/2006/relationships" r:id="docRId6">
        <w:r>
          <w:rPr>
            <w:rFonts w:ascii="Arial" w:hAnsi="Arial" w:cs="Arial" w:eastAsia="Arial"/>
            <w:b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https://trello.com/b/nb0RcoEO/onlux</w:t>
        </w:r>
      </w:hyperlink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Product Backlog e Requisitos: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66" w:dyaOrig="12526">
          <v:rect xmlns:o="urn:schemas-microsoft-com:office:office" xmlns:v="urn:schemas-microsoft-com:vml" id="rectole0000000003" style="width:478.300000pt;height:626.3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Sprint BackLog: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769">
          <v:rect xmlns:o="urn:schemas-microsoft-com:office:office" xmlns:v="urn:schemas-microsoft-com:vml" id="rectole0000000004" style="width:478.900000pt;height:238.4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738">
          <v:rect xmlns:o="urn:schemas-microsoft-com:office:office" xmlns:v="urn:schemas-microsoft-com:vml" id="rectole0000000005" style="width:478.900000pt;height:236.9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Planilha de Risco: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2652">
          <v:rect xmlns:o="urn:schemas-microsoft-com:office:office" xmlns:v="urn:schemas-microsoft-com:vml" id="rectole0000000006" style="width:478.900000pt;height:132.6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Tabela de Probabilidade e Impacto: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230"/>
        <w:gridCol w:w="1305"/>
        <w:gridCol w:w="1350"/>
        <w:gridCol w:w="1450"/>
        <w:gridCol w:w="2040"/>
      </w:tblGrid>
      <w:tr>
        <w:trPr>
          <w:trHeight w:val="720" w:hRule="auto"/>
          <w:jc w:val="left"/>
        </w:trPr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IMPACTO</w:t>
            </w:r>
          </w:p>
        </w:tc>
        <w:tc>
          <w:tcPr>
            <w:tcW w:w="1305" w:type="dxa"/>
            <w:tcBorders>
              <w:top w:val="single" w:color="d0cece" w:sz="4"/>
              <w:left w:val="single" w:color="000000" w:sz="0"/>
              <w:bottom w:val="single" w:color="000000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1350" w:type="dxa"/>
            <w:tcBorders>
              <w:top w:val="single" w:color="d0cece" w:sz="4"/>
              <w:left w:val="single" w:color="000000" w:sz="0"/>
              <w:bottom w:val="single" w:color="000000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1450" w:type="dxa"/>
            <w:tcBorders>
              <w:top w:val="single" w:color="d0cece" w:sz="4"/>
              <w:left w:val="single" w:color="000000" w:sz="0"/>
              <w:bottom w:val="single" w:color="000000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2040" w:type="dxa"/>
            <w:tcBorders>
              <w:top w:val="single" w:color="836967" w:sz="4"/>
              <w:left w:val="single" w:color="000000" w:sz="0"/>
              <w:bottom w:val="single" w:color="d0cece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705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d96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6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9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836967" w:sz="4"/>
              <w:right w:val="single" w:color="836967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600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9d08e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6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836967" w:sz="4"/>
              <w:right w:val="single" w:color="836967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660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9d08e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9d08e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836967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1095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4"/>
              <w:bottom w:val="single" w:color="000000" w:sz="4"/>
              <w:right w:val="single" w:color="000000" w:sz="4"/>
            </w:tcBorders>
            <w:shd w:color="auto" w:fill="00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PROBABILIDADE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  <w:t xml:space="preserve">Desenvolvimento do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Principais Requisitos:</w:t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Simulador financeiro;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fórmula criada para o cálculo de prejuízo e economia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Tela de visualização dos dados coletados pelo sensor; (Importante)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Aplicação web hospedada na nuvem da Azure; (Desejável)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Logo da Empresa; (Importante)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Há dois tipos de logo, logo do site e outra para divulgação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Projeto atualizado do GitHub;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Copias salvas por segurança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Documentação do Projeto Atualizada;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Planilha de Risco do Projeto;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Risco no qual o cliente terá consciência que pode ocorrer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Diagrama de Solução (Arquitetura Técnica do Projeto);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Atividades organizadas na ferramenta de Gestão;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Conterá toda a informação e andamento do projeto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Site Estático Institucional;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As cores utilizadas serão; Amarelo, Preto e Azul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onde irá a descrição do projeto e informação dos criadores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Site Estático Dashboard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Gr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áficos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Local;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será mostrado para o cliente o gráfico do nosso projeto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Site Estático Cadastro e Login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Local;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Será informado o E-mail e senha no qual foi usado no cadastro.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No cadastro será informado o nome da empresa, CNPJ, nome do responsável, E-mail, senha e a confirmação de senha.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Modelagem Logica do Projeto;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Modelo de como as tabelas se relacionam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Script de criação do Banco / Tabelas criadas em BD local;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Banco de dados no qual será guardado os dados do cliente e dos sensores</w:t>
      </w:r>
    </w:p>
    <w:p>
      <w:pPr>
        <w:spacing w:before="40" w:after="4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5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Teste com sensor de projeto; (Essencial)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7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Gráficos;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Monitoramento de iluminação no local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7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Especificação do Analytics(Métricas);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  <w:t xml:space="preserve">Tabela de iluminação; a iluminação do escritório precisa ficar entre 200L e 550L sendo o ideal de 385L, passando desses valores começa um estado crítico pois afeta o desempenho de produtividade do funcionário</w:t>
        <w:br/>
      </w: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Premissas:</w: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0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Disponibilidade de rede de dados para os desenvolvedores quando estiverem presentes na empresa do cliente;</w:t>
      </w:r>
    </w:p>
    <w:p>
      <w:pPr>
        <w:spacing w:before="40" w:after="4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2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Disponibilidade de pelo menos 5 funcionários de diferentes áreas para sabermos onde devemos realizar a implementação dos sensores primeiro momento;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4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Disponibilidade da equipe de suporte para auxiliar na implementação do projeto;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6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Empresa deve ter um relatório diário de horas trabalhadas e horas de pausas indevidas.</w:t>
      </w: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shd w:fill="auto" w:val="clear"/>
        </w:rPr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Restrições:</w: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9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 empresa deve estar disposta a realizar a alteração e adaptação do seu sistema de iluminação;</w:t>
      </w:r>
    </w:p>
    <w:p>
      <w:pPr>
        <w:spacing w:before="40" w:after="4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1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 rede de dados deve estar disponível para que o sensor de luminosidade funcione;</w:t>
      </w:r>
    </w:p>
    <w:p>
      <w:pPr>
        <w:spacing w:before="40" w:after="40" w:line="276"/>
        <w:ind w:right="0" w:left="36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 equipe do projeto poderá trabalhar somente de segunda a sexta das 10:00h às 16:00h;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Orçamento:</w:t>
      </w:r>
      <w:r>
        <w:rPr>
          <w:rFonts w:ascii="Simplon Mono" w:hAnsi="Simplon Mono" w:cs="Simplon Mono" w:eastAsia="Simplon Mono"/>
          <w:b/>
          <w:color w:val="2F5496"/>
          <w:spacing w:val="0"/>
          <w:position w:val="0"/>
          <w:sz w:val="32"/>
          <w:shd w:fill="auto" w:val="clear"/>
        </w:rPr>
        <w:br/>
      </w:r>
    </w:p>
    <w:p>
      <w:pPr>
        <w:numPr>
          <w:ilvl w:val="0"/>
          <w:numId w:val="86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Custo seria entre 9 mil a 12,5 mil para a compra dos equipamentos, instalação no local e gerar todos os relatórios diários.</w:t>
      </w: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8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Dentro destes valores buscamos os seguintes equipamentos necessários;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88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Arduino placa Uno CH340g ATmega328P;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numPr>
          <w:ilvl w:val="0"/>
          <w:numId w:val="88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Sensor LDR Sensor de Luminosidade;</w:t>
      </w: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0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CPU Intel core I3 3.2ghz 8Gb RAM, HD 240gb Windows 10;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numPr>
          <w:ilvl w:val="0"/>
          <w:numId w:val="90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Valores e custos da plataforma Azure;</w:t>
      </w: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2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Mão de obra deste a instalação até o monitoramento total;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numPr>
          <w:ilvl w:val="0"/>
          <w:numId w:val="92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Mensalidade da assistência técnica;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Diagrama de Solução Técnica:</w:t>
      </w: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0" w:dyaOrig="5387">
          <v:rect xmlns:o="urn:schemas-microsoft-com:office:office" xmlns:v="urn:schemas-microsoft-com:vml" id="rectole0000000007" style="width:478.500000pt;height:269.3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Banco de Dados:</w: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265">
          <v:rect xmlns:o="urn:schemas-microsoft-com:office:office" xmlns:v="urn:schemas-microsoft-com:vml" id="rectole0000000008" style="width:415.500000pt;height:413.2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7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SCRIPT: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database Onlux;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use Onlux;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Empresa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idEmpresa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nome VARCHAR(30),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CEP CHAR(9),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numero INT,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CNPJ CHAR(18),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telefone VARCHAR(20)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usuario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idusuario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nome VARCHAR(45)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email VARCHAR(100)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senha VARCHAR(20)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fkEmpresa INT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(fkEmpresa) REFERENCES Empresa (idEmpresa)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setor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idSetor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nome_setor VARCHAR (50),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fkEmpresa INT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(fkEmpresa) REFERENCES empresa(idEmpresa)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Sensor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idSensor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nome_sensor VARCHAR (50),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fkSetor INT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(fkSetor) REFERENCES setor(idSetor)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historico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idHistorico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luminosidade_L float,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data_hora DATETIME DEFAULT CURRENT_TIMESTAMP,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fkSensor INT,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(fkSensor) REFERENCES sensor(idSensor)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 empresa (nome, cep, numero, CNPJ, telefone) VALUES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('lux_lux', '09551020', '158', '03455894658754', '5511998765321'),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('Lumi' , '09754250' , '1020' , '05875412596548', '5511965305579'),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('Tech_lux', '09754015', '1649', '04896578454121’,     '5511963254479');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usuario (nome, email, senha, fkEmpresa)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VALUES 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('Fernando Brandao', 'brandao@sptech.school' , 'sptech123*',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('Caio Santos' , 'caio.santos@sptech.school' , 'sptech456*',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('Thiago Bonacelli' , ' bonacelli@sptech.school' , 'sptech789*', 2);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setor (nome_setor, fkEmpresa) values  </w:t>
      </w:r>
    </w:p>
    <w:p>
      <w:pPr>
        <w:spacing w:before="40" w:after="40" w:line="240"/>
        <w:ind w:right="0" w:left="0" w:firstLine="708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('setor1'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ab/>
        <w:t xml:space="preserve">('setor2'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('setor3'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('setor1' , 2),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('setor2' , 2),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('setor1' , 3),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('setor2' , 3),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('setor3' , 3);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sensor (nome_sensor, fkSetor)  values  </w:t>
      </w:r>
    </w:p>
    <w:p>
      <w:pPr>
        <w:spacing w:before="40" w:after="40" w:line="240"/>
        <w:ind w:right="0" w:left="0" w:firstLine="708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('sensorA'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ab/>
        <w:t xml:space="preserve">('sensorB' , 2),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('sensorC' , 3),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('sensorD' , 4),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('sensorE' , 5),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('sensorF' , 6),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('sensorG' , 7),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('sensorH' , 8);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historico (Luminosidade_L , fkSensor)</w:t>
        <w:tab/>
        <w:t xml:space="preserve">values </w:t>
        <w:tab/>
        <w:tab/>
        <w:tab/>
        <w:tab/>
        <w:t xml:space="preserve">(23 , 1 ), </w:t>
        <w:tab/>
        <w:t xml:space="preserve">     (25 , 2 ), </w:t>
        <w:tab/>
        <w:t xml:space="preserve">   (22 , 3 ), </w:t>
        <w:tab/>
        <w:t xml:space="preserve">(23 , 4 ),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(26 , 5 ),        (24 , 6 ),        (29 , 7 ),        (27 , 8 );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Protótico das Telas: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987">
          <v:rect xmlns:o="urn:schemas-microsoft-com:office:office" xmlns:v="urn:schemas-microsoft-com:vml" id="rectole0000000009" style="width:478.900000pt;height:249.3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978">
          <v:rect xmlns:o="urn:schemas-microsoft-com:office:office" xmlns:v="urn:schemas-microsoft-com:vml" id="rectole0000000010" style="width:478.900000pt;height:248.9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986">
          <v:rect xmlns:o="urn:schemas-microsoft-com:office:office" xmlns:v="urn:schemas-microsoft-com:vml" id="rectole0000000011" style="width:478.900000pt;height:249.3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987">
          <v:rect xmlns:o="urn:schemas-microsoft-com:office:office" xmlns:v="urn:schemas-microsoft-com:vml" id="rectole0000000012" style="width:478.900000pt;height:249.3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Dashboard: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460">
          <v:rect xmlns:o="urn:schemas-microsoft-com:office:office" xmlns:v="urn:schemas-microsoft-com:vml" id="rectole0000000013" style="width:478.900000pt;height:223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Simulador Financeiro: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5006">
          <v:rect xmlns:o="urn:schemas-microsoft-com:office:office" xmlns:v="urn:schemas-microsoft-com:vml" id="rectole0000000014" style="width:478.900000pt;height:250.3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4997">
          <v:rect xmlns:o="urn:schemas-microsoft-com:office:office" xmlns:v="urn:schemas-microsoft-com:vml" id="rectole0000000015" style="width:478.900000pt;height:249.8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Métricas</w:t>
      </w:r>
      <w:r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9559" w:dyaOrig="5386">
          <v:rect xmlns:o="urn:schemas-microsoft-com:office:office" xmlns:v="urn:schemas-microsoft-com:vml" id="rectole0000000016" style="width:477.950000pt;height:269.3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  <w:t xml:space="preserve">Implantação do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Manual de Instalação da Solução</w:t>
      </w:r>
      <w:r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  <w:t xml:space="preserve"> </w:t>
      </w:r>
      <w:r>
        <w:object w:dxaOrig="4004" w:dyaOrig="5780">
          <v:rect xmlns:o="urn:schemas-microsoft-com:office:office" xmlns:v="urn:schemas-microsoft-com:vml" id="rectole0000000017" style="width:200.200000pt;height:289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  <w:r>
        <w:object w:dxaOrig="4122" w:dyaOrig="5780">
          <v:rect xmlns:o="urn:schemas-microsoft-com:office:office" xmlns:v="urn:schemas-microsoft-com:vml" id="rectole0000000018" style="width:206.100000pt;height:289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4104" w:dyaOrig="5847">
          <v:rect xmlns:o="urn:schemas-microsoft-com:office:office" xmlns:v="urn:schemas-microsoft-com:vml" id="rectole0000000019" style="width:205.200000pt;height:292.3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  <w:r>
        <w:object w:dxaOrig="4159" w:dyaOrig="5832">
          <v:rect xmlns:o="urn:schemas-microsoft-com:office:office" xmlns:v="urn:schemas-microsoft-com:vml" id="rectole0000000020" style="width:207.950000pt;height:291.6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4484" w:dyaOrig="6406">
          <v:rect xmlns:o="urn:schemas-microsoft-com:office:office" xmlns:v="urn:schemas-microsoft-com:vml" id="rectole0000000021" style="width:224.200000pt;height:320.3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  <w:r>
        <w:object w:dxaOrig="4521" w:dyaOrig="6385">
          <v:rect xmlns:o="urn:schemas-microsoft-com:office:office" xmlns:v="urn:schemas-microsoft-com:vml" id="rectole0000000022" style="width:226.050000pt;height:319.2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  <w:r>
        <w:object w:dxaOrig="4493" w:dyaOrig="6429">
          <v:rect xmlns:o="urn:schemas-microsoft-com:office:office" xmlns:v="urn:schemas-microsoft-com:vml" id="rectole0000000023" style="width:224.650000pt;height:321.4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  <w:r>
        <w:object w:dxaOrig="4508" w:dyaOrig="6431">
          <v:rect xmlns:o="urn:schemas-microsoft-com:office:office" xmlns:v="urn:schemas-microsoft-com:vml" id="rectole0000000024" style="width:225.400000pt;height:321.5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Diagrama de Suporte: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8706" w:dyaOrig="7372">
          <v:rect xmlns:o="urn:schemas-microsoft-com:office:office" xmlns:v="urn:schemas-microsoft-com:vml" id="rectole0000000025" style="width:435.300000pt;height:368.6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Ferramenta: Zendesk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267">
          <v:rect xmlns:o="urn:schemas-microsoft-com:office:office" xmlns:v="urn:schemas-microsoft-com:vml" id="rectole0000000026" style="width:478.900000pt;height:13.3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  <w:r>
        <w:object w:dxaOrig="9578" w:dyaOrig="4694">
          <v:rect xmlns:o="urn:schemas-microsoft-com:office:office" xmlns:v="urn:schemas-microsoft-com:vml" id="rectole0000000027" style="width:478.900000pt;height:234.7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578" w:dyaOrig="265">
          <v:rect xmlns:o="urn:schemas-microsoft-com:office:office" xmlns:v="urn:schemas-microsoft-com:vml" id="rectole0000000028" style="width:478.900000pt;height:13.2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9578" w:dyaOrig="4709">
          <v:rect xmlns:o="urn:schemas-microsoft-com:office:office" xmlns:v="urn:schemas-microsoft-com:vml" id="rectole0000000029" style="width:478.900000pt;height:235.4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9578" w:dyaOrig="265">
          <v:rect xmlns:o="urn:schemas-microsoft-com:office:office" xmlns:v="urn:schemas-microsoft-com:vml" id="rectole0000000030" style="width:478.900000pt;height:13.2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9578" w:dyaOrig="4699">
          <v:rect xmlns:o="urn:schemas-microsoft-com:office:office" xmlns:v="urn:schemas-microsoft-com:vml" id="rectole0000000031" style="width:478.900000pt;height:234.9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CONCLUSÕES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3F000F"/>
          <w:spacing w:val="0"/>
          <w:position w:val="0"/>
          <w:sz w:val="40"/>
          <w:u w:val="single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Resultados:</w: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Com uma boa troca de informações houve um nivelamento de conhecimento sobre o grupo;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6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Aprendizado autossuficiente da API do projeto por parte do grupo;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8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Realização de todas as tarefas requisitadas;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0" w:firstLine="0"/>
        <w:jc w:val="left"/>
        <w:rPr>
          <w:rFonts w:ascii="Arial" w:hAnsi="Arial" w:cs="Arial" w:eastAsia="Arial"/>
          <w:color w:val="595959"/>
          <w:spacing w:val="0"/>
          <w:position w:val="0"/>
          <w:sz w:val="22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Processo de Aprendizado Com o Projeto: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2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Uma troca de informações através de uma comunicação ampla imposta pela nossa equipe;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4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Um método de trabalho de presença colocado por todos a todos de forma que cativasse o grupo inteiro a querer sempre estar participando;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Considerações Finais Sobre a Evolução da Solução: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8"/>
        </w:numPr>
        <w:spacing w:before="40" w:after="40" w:line="240"/>
        <w:ind w:right="0" w:left="108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projeto em grupo foi um grande aprendizado para todos em um contexto geral. </w:t>
      </w:r>
    </w:p>
    <w:p>
      <w:pPr>
        <w:spacing w:before="40" w:after="40" w:line="240"/>
        <w:ind w:right="0" w:left="108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0"/>
        </w:numPr>
        <w:spacing w:before="40" w:after="40" w:line="240"/>
        <w:ind w:right="0" w:left="108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Alguns de nossos desejáveis talvez com um pouco mais de tempo poderiam ter sido implementados, mas seguimos extremamente contentes com o nosso resultado final.  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num w:numId="63">
    <w:abstractNumId w:val="120"/>
  </w:num>
  <w:num w:numId="65">
    <w:abstractNumId w:val="114"/>
  </w:num>
  <w:num w:numId="67">
    <w:abstractNumId w:val="108"/>
  </w:num>
  <w:num w:numId="70">
    <w:abstractNumId w:val="102"/>
  </w:num>
  <w:num w:numId="72">
    <w:abstractNumId w:val="96"/>
  </w:num>
  <w:num w:numId="74">
    <w:abstractNumId w:val="90"/>
  </w:num>
  <w:num w:numId="76">
    <w:abstractNumId w:val="84"/>
  </w:num>
  <w:num w:numId="79">
    <w:abstractNumId w:val="78"/>
  </w:num>
  <w:num w:numId="81">
    <w:abstractNumId w:val="72"/>
  </w:num>
  <w:num w:numId="83">
    <w:abstractNumId w:val="66"/>
  </w:num>
  <w:num w:numId="86">
    <w:abstractNumId w:val="60"/>
  </w:num>
  <w:num w:numId="88">
    <w:abstractNumId w:val="54"/>
  </w:num>
  <w:num w:numId="90">
    <w:abstractNumId w:val="48"/>
  </w:num>
  <w:num w:numId="92">
    <w:abstractNumId w:val="42"/>
  </w:num>
  <w:num w:numId="124">
    <w:abstractNumId w:val="36"/>
  </w:num>
  <w:num w:numId="126">
    <w:abstractNumId w:val="30"/>
  </w:num>
  <w:num w:numId="128">
    <w:abstractNumId w:val="24"/>
  </w:num>
  <w:num w:numId="132">
    <w:abstractNumId w:val="18"/>
  </w:num>
  <w:num w:numId="134">
    <w:abstractNumId w:val="12"/>
  </w:num>
  <w:num w:numId="138">
    <w:abstractNumId w:val="6"/>
  </w:num>
  <w:num w:numId="14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numbering.xml" Id="docRId65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embeddings/oleObject11.bin" Id="docRId23" Type="http://schemas.openxmlformats.org/officeDocument/2006/relationships/oleObject" /><Relationship TargetMode="External" Target="https://trello.com/b/nb0RcoEO/onlux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styles.xml" Id="docRId66" Type="http://schemas.openxmlformats.org/officeDocument/2006/relationships/styles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/Relationships>
</file>